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2EEE" w:rsidRDefault="001E6175" w:rsidP="003476B8">
      <w:pPr>
        <w:spacing w:afterLines="50" w:after="156" w:line="600" w:lineRule="exact"/>
        <w:rPr>
          <w:rFonts w:ascii="Times New Roman" w:eastAsia="黑体" w:hAnsi="Times New Roman"/>
          <w:sz w:val="32"/>
          <w:szCs w:val="32"/>
        </w:rPr>
      </w:pPr>
      <w:r>
        <w:rPr>
          <w:rFonts w:ascii="Times New Roman" w:eastAsia="黑体" w:hAnsi="Times New Roman"/>
          <w:sz w:val="32"/>
          <w:szCs w:val="32"/>
        </w:rPr>
        <w:t>附件</w:t>
      </w:r>
      <w:r>
        <w:rPr>
          <w:rFonts w:ascii="Times New Roman" w:eastAsia="黑体" w:hAnsi="Times New Roman" w:hint="eastAsia"/>
          <w:sz w:val="32"/>
          <w:szCs w:val="32"/>
        </w:rPr>
        <w:t>2</w:t>
      </w:r>
    </w:p>
    <w:p w:rsidR="00B72EEE" w:rsidRDefault="001E6175" w:rsidP="003476B8">
      <w:pPr>
        <w:spacing w:afterLines="50" w:after="156" w:line="600" w:lineRule="exact"/>
        <w:jc w:val="center"/>
        <w:rPr>
          <w:rFonts w:ascii="Times New Roman" w:eastAsia="仿宋_GB2312" w:hAnsi="Times New Roman"/>
          <w:sz w:val="24"/>
        </w:rPr>
      </w:pPr>
      <w:r>
        <w:rPr>
          <w:rFonts w:ascii="Times New Roman" w:eastAsia="方正小标宋_GBK" w:hAnsi="Times New Roman"/>
          <w:sz w:val="36"/>
          <w:szCs w:val="36"/>
        </w:rPr>
        <w:t>部门整体支出绩效评价基础数据表</w:t>
      </w:r>
    </w:p>
    <w:tbl>
      <w:tblPr>
        <w:tblW w:w="9673" w:type="dxa"/>
        <w:jc w:val="center"/>
        <w:tblLayout w:type="fixed"/>
        <w:tblLook w:val="04A0" w:firstRow="1" w:lastRow="0" w:firstColumn="1" w:lastColumn="0" w:noHBand="0" w:noVBand="1"/>
      </w:tblPr>
      <w:tblGrid>
        <w:gridCol w:w="3354"/>
        <w:gridCol w:w="1189"/>
        <w:gridCol w:w="849"/>
        <w:gridCol w:w="1129"/>
        <w:gridCol w:w="1111"/>
        <w:gridCol w:w="1081"/>
        <w:gridCol w:w="960"/>
      </w:tblGrid>
      <w:tr w:rsidR="00B72EEE">
        <w:trPr>
          <w:trHeight w:val="397"/>
          <w:jc w:val="center"/>
        </w:trPr>
        <w:tc>
          <w:tcPr>
            <w:tcW w:w="33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EEE" w:rsidRDefault="001E6175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财政供养人员情况（人）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2EEE" w:rsidRDefault="001E6175">
            <w:pPr>
              <w:widowControl/>
              <w:jc w:val="center"/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  <w:t>编制数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2EEE" w:rsidRDefault="001E6175">
            <w:pPr>
              <w:widowControl/>
              <w:jc w:val="center"/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  <w:t>202</w:t>
            </w:r>
            <w:r>
              <w:rPr>
                <w:rFonts w:ascii="Times New Roman" w:eastAsia="仿宋_GB2312" w:hAnsi="Times New Roman" w:hint="eastAsia"/>
                <w:b/>
                <w:bCs/>
                <w:sz w:val="20"/>
                <w:szCs w:val="20"/>
              </w:rPr>
              <w:t>2</w:t>
            </w:r>
            <w:r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  <w:t>年实际在职人数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2EEE" w:rsidRDefault="001E6175">
            <w:pPr>
              <w:widowControl/>
              <w:jc w:val="center"/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  <w:t>控制率</w:t>
            </w:r>
          </w:p>
        </w:tc>
      </w:tr>
      <w:tr w:rsidR="00B72EEE">
        <w:trPr>
          <w:trHeight w:val="397"/>
          <w:jc w:val="center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EEE" w:rsidRDefault="00B72EEE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2EEE" w:rsidRDefault="001E6175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  <w:r w:rsidR="003476B8">
              <w:rPr>
                <w:rFonts w:ascii="Times New Roman" w:eastAsia="仿宋_GB2312" w:hAnsi="Times New Roman" w:hint="eastAsia"/>
                <w:sz w:val="20"/>
                <w:szCs w:val="20"/>
              </w:rPr>
              <w:t>30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2EEE" w:rsidRDefault="001E6175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  <w:r w:rsidR="003476B8">
              <w:rPr>
                <w:rFonts w:ascii="Times New Roman" w:eastAsia="仿宋_GB2312" w:hAnsi="Times New Roman" w:hint="eastAsia"/>
                <w:sz w:val="20"/>
                <w:szCs w:val="20"/>
              </w:rPr>
              <w:t>30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2EEE" w:rsidRDefault="001E6175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  <w:r w:rsidR="003476B8">
              <w:rPr>
                <w:rFonts w:ascii="Times New Roman" w:eastAsia="仿宋_GB2312" w:hAnsi="Times New Roman" w:hint="eastAsia"/>
                <w:sz w:val="20"/>
                <w:szCs w:val="20"/>
              </w:rPr>
              <w:t>100%</w:t>
            </w:r>
          </w:p>
        </w:tc>
      </w:tr>
      <w:tr w:rsidR="00B72EEE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EEE" w:rsidRDefault="001E6175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经费控制情况（万元）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72EEE" w:rsidRDefault="001E6175">
            <w:pPr>
              <w:widowControl/>
              <w:jc w:val="center"/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  <w:t>202</w:t>
            </w:r>
            <w:r>
              <w:rPr>
                <w:rFonts w:ascii="Times New Roman" w:eastAsia="仿宋_GB2312" w:hAnsi="Times New Roman" w:hint="eastAsia"/>
                <w:b/>
                <w:bCs/>
                <w:sz w:val="20"/>
                <w:szCs w:val="20"/>
              </w:rPr>
              <w:t>1</w:t>
            </w:r>
            <w:r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  <w:t>年决算数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72EEE" w:rsidRDefault="001E6175">
            <w:pPr>
              <w:widowControl/>
              <w:jc w:val="center"/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  <w:t>202</w:t>
            </w:r>
            <w:r>
              <w:rPr>
                <w:rFonts w:ascii="Times New Roman" w:eastAsia="仿宋_GB2312" w:hAnsi="Times New Roman" w:hint="eastAsia"/>
                <w:b/>
                <w:bCs/>
                <w:sz w:val="20"/>
                <w:szCs w:val="20"/>
              </w:rPr>
              <w:t>2</w:t>
            </w:r>
            <w:r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  <w:t>年预算数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72EEE" w:rsidRDefault="001E6175">
            <w:pPr>
              <w:widowControl/>
              <w:jc w:val="center"/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  <w:t>202</w:t>
            </w:r>
            <w:r>
              <w:rPr>
                <w:rFonts w:ascii="Times New Roman" w:eastAsia="仿宋_GB2312" w:hAnsi="Times New Roman" w:hint="eastAsia"/>
                <w:b/>
                <w:bCs/>
                <w:sz w:val="20"/>
                <w:szCs w:val="20"/>
              </w:rPr>
              <w:t>2</w:t>
            </w:r>
            <w:r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  <w:t>年决算数</w:t>
            </w:r>
          </w:p>
        </w:tc>
      </w:tr>
      <w:tr w:rsidR="00B72EEE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EEE" w:rsidRDefault="001E6175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三</w:t>
            </w:r>
            <w:proofErr w:type="gramStart"/>
            <w:r>
              <w:rPr>
                <w:rFonts w:ascii="Times New Roman" w:eastAsia="仿宋_GB2312" w:hAnsi="Times New Roman"/>
                <w:sz w:val="20"/>
                <w:szCs w:val="20"/>
              </w:rPr>
              <w:t>公经费</w:t>
            </w:r>
            <w:proofErr w:type="gramEnd"/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72EEE" w:rsidRDefault="001E6175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72EEE" w:rsidRDefault="001E6175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  <w:r w:rsidR="003476B8">
              <w:rPr>
                <w:rFonts w:ascii="Times New Roman" w:eastAsia="仿宋_GB2312" w:hAnsi="Times New Roman" w:hint="eastAsia"/>
                <w:sz w:val="20"/>
                <w:szCs w:val="20"/>
              </w:rPr>
              <w:t>2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72EEE" w:rsidRDefault="001E6175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  <w:r w:rsidR="001B4E5B">
              <w:rPr>
                <w:rFonts w:ascii="Times New Roman" w:eastAsia="仿宋_GB2312" w:hAnsi="Times New Roman" w:hint="eastAsia"/>
                <w:sz w:val="20"/>
                <w:szCs w:val="20"/>
              </w:rPr>
              <w:t>0</w:t>
            </w:r>
          </w:p>
        </w:tc>
      </w:tr>
      <w:tr w:rsidR="00B72EEE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EEE" w:rsidRDefault="001E6175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   1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、公务用车购置和维护经费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72EEE" w:rsidRDefault="001E6175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0.87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72EEE" w:rsidRDefault="001E6175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  <w:r w:rsidR="003476B8">
              <w:rPr>
                <w:rFonts w:ascii="Times New Roman" w:eastAsia="仿宋_GB2312" w:hAnsi="Times New Roman" w:hint="eastAsia"/>
                <w:sz w:val="20"/>
                <w:szCs w:val="20"/>
              </w:rPr>
              <w:t>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72EEE" w:rsidRDefault="001E6175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  <w:r w:rsidR="001B4E5B">
              <w:rPr>
                <w:rFonts w:ascii="Times New Roman" w:eastAsia="仿宋_GB2312" w:hAnsi="Times New Roman" w:hint="eastAsia"/>
                <w:sz w:val="20"/>
                <w:szCs w:val="20"/>
              </w:rPr>
              <w:t>0</w:t>
            </w:r>
          </w:p>
        </w:tc>
      </w:tr>
      <w:tr w:rsidR="00B72EEE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EEE" w:rsidRDefault="001E6175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       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其中：公车购置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72EEE" w:rsidRDefault="001E6175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0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72EEE" w:rsidRDefault="001E6175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  <w:r w:rsidR="003476B8">
              <w:rPr>
                <w:rFonts w:ascii="Times New Roman" w:eastAsia="仿宋_GB2312" w:hAnsi="Times New Roman" w:hint="eastAsia"/>
                <w:sz w:val="20"/>
                <w:szCs w:val="20"/>
              </w:rPr>
              <w:t>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72EEE" w:rsidRDefault="001E6175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  <w:r w:rsidR="001B4E5B">
              <w:rPr>
                <w:rFonts w:ascii="Times New Roman" w:eastAsia="仿宋_GB2312" w:hAnsi="Times New Roman" w:hint="eastAsia"/>
                <w:sz w:val="20"/>
                <w:szCs w:val="20"/>
              </w:rPr>
              <w:t>0</w:t>
            </w:r>
          </w:p>
        </w:tc>
      </w:tr>
      <w:tr w:rsidR="00B72EEE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EEE" w:rsidRDefault="001E6175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             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公车运行维护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72EEE" w:rsidRDefault="001E6175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0.87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72EEE" w:rsidRDefault="001E6175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  <w:r w:rsidR="003476B8">
              <w:rPr>
                <w:rFonts w:ascii="Times New Roman" w:eastAsia="仿宋_GB2312" w:hAnsi="Times New Roman" w:hint="eastAsia"/>
                <w:sz w:val="20"/>
                <w:szCs w:val="20"/>
              </w:rPr>
              <w:t>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72EEE" w:rsidRDefault="001E6175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  <w:r w:rsidR="001B4E5B">
              <w:rPr>
                <w:rFonts w:ascii="Times New Roman" w:eastAsia="仿宋_GB2312" w:hAnsi="Times New Roman" w:hint="eastAsia"/>
                <w:sz w:val="20"/>
                <w:szCs w:val="20"/>
              </w:rPr>
              <w:t>0</w:t>
            </w:r>
          </w:p>
        </w:tc>
      </w:tr>
      <w:tr w:rsidR="00B72EEE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EEE" w:rsidRDefault="001E6175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   2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、出国经费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72EEE" w:rsidRDefault="001E6175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0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72EEE" w:rsidRDefault="001E6175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  <w:r w:rsidR="003476B8">
              <w:rPr>
                <w:rFonts w:ascii="Times New Roman" w:eastAsia="仿宋_GB2312" w:hAnsi="Times New Roman" w:hint="eastAsia"/>
                <w:sz w:val="20"/>
                <w:szCs w:val="20"/>
              </w:rPr>
              <w:t>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72EEE" w:rsidRDefault="001E6175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  <w:r w:rsidR="001B4E5B">
              <w:rPr>
                <w:rFonts w:ascii="Times New Roman" w:eastAsia="仿宋_GB2312" w:hAnsi="Times New Roman" w:hint="eastAsia"/>
                <w:sz w:val="20"/>
                <w:szCs w:val="20"/>
              </w:rPr>
              <w:t>0</w:t>
            </w:r>
          </w:p>
        </w:tc>
      </w:tr>
      <w:tr w:rsidR="00B72EEE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EEE" w:rsidRDefault="001E6175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   3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、公务接待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72EEE" w:rsidRDefault="001E6175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0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72EEE" w:rsidRDefault="001E6175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  <w:r w:rsidR="003476B8">
              <w:rPr>
                <w:rFonts w:ascii="Times New Roman" w:eastAsia="仿宋_GB2312" w:hAnsi="Times New Roman" w:hint="eastAsia"/>
                <w:sz w:val="20"/>
                <w:szCs w:val="20"/>
              </w:rPr>
              <w:t>2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72EEE" w:rsidRDefault="001E6175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  <w:r w:rsidR="001B4E5B">
              <w:rPr>
                <w:rFonts w:ascii="Times New Roman" w:eastAsia="仿宋_GB2312" w:hAnsi="Times New Roman" w:hint="eastAsia"/>
                <w:sz w:val="20"/>
                <w:szCs w:val="20"/>
              </w:rPr>
              <w:t>0</w:t>
            </w:r>
          </w:p>
        </w:tc>
      </w:tr>
      <w:tr w:rsidR="00B72EEE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EEE" w:rsidRDefault="001E6175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项目支出：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72EEE" w:rsidRDefault="001E6175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72EEE" w:rsidRDefault="001E6175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72EEE" w:rsidRDefault="001E6175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</w:tr>
      <w:tr w:rsidR="00B72EEE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EEE" w:rsidRDefault="001E6175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    1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、业务工作经费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72EEE" w:rsidRDefault="001E6175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110.43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72EEE" w:rsidRDefault="001E6175" w:rsidP="003476B8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  <w:r w:rsidR="003476B8">
              <w:rPr>
                <w:rFonts w:ascii="Times New Roman" w:eastAsia="仿宋_GB2312" w:hAnsi="Times New Roman" w:hint="eastAsia"/>
                <w:sz w:val="20"/>
                <w:szCs w:val="20"/>
              </w:rPr>
              <w:t>59.45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72EEE" w:rsidRDefault="001B4E5B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64.11</w:t>
            </w:r>
          </w:p>
        </w:tc>
      </w:tr>
      <w:tr w:rsidR="00B72EEE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EEE" w:rsidRDefault="001E6175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    2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、运行维护经费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72EEE" w:rsidRDefault="001E6175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0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72EEE" w:rsidRDefault="001E6175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  <w:r w:rsidR="003476B8">
              <w:rPr>
                <w:rFonts w:ascii="Times New Roman" w:eastAsia="仿宋_GB2312" w:hAnsi="Times New Roman" w:hint="eastAsia"/>
                <w:sz w:val="20"/>
                <w:szCs w:val="20"/>
              </w:rPr>
              <w:t>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72EEE" w:rsidRDefault="001E6175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  <w:r w:rsidR="001B4E5B">
              <w:rPr>
                <w:rFonts w:ascii="Times New Roman" w:eastAsia="仿宋_GB2312" w:hAnsi="Times New Roman" w:hint="eastAsia"/>
                <w:sz w:val="20"/>
                <w:szCs w:val="20"/>
              </w:rPr>
              <w:t>0</w:t>
            </w:r>
          </w:p>
        </w:tc>
      </w:tr>
      <w:tr w:rsidR="00B72EEE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EEE" w:rsidRDefault="001E6175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……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72EEE" w:rsidRDefault="00B72EEE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72EEE" w:rsidRDefault="00B72EEE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72EEE" w:rsidRDefault="00B72EEE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</w:p>
        </w:tc>
      </w:tr>
      <w:tr w:rsidR="00B72EEE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EEE" w:rsidRDefault="00B72EEE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72EEE" w:rsidRDefault="001E6175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72EEE" w:rsidRDefault="001E6175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72EEE" w:rsidRDefault="001E6175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</w:tr>
      <w:tr w:rsidR="00B72EEE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EEE" w:rsidRDefault="001E6175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……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72EEE" w:rsidRDefault="00B72EEE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72EEE" w:rsidRDefault="00B72EEE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72EEE" w:rsidRDefault="00B72EEE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</w:p>
        </w:tc>
      </w:tr>
      <w:tr w:rsidR="00B72EEE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EEE" w:rsidRDefault="001E6175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公用经费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72EEE" w:rsidRDefault="001E6175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72EEE" w:rsidRDefault="001E6175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72EEE" w:rsidRDefault="001E6175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</w:tr>
      <w:tr w:rsidR="00B72EEE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EEE" w:rsidRDefault="001E6175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    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其中：办公经费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72EEE" w:rsidRDefault="001E6175">
            <w:pPr>
              <w:widowControl/>
              <w:jc w:val="center"/>
              <w:rPr>
                <w:rFonts w:ascii="Times New Roman" w:eastAsia="仿宋_GB2312" w:hAnsi="Times New Roman"/>
                <w:color w:val="FF0000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color w:val="FF0000"/>
                <w:sz w:val="20"/>
                <w:szCs w:val="20"/>
              </w:rPr>
              <w:t xml:space="preserve">　</w:t>
            </w:r>
            <w:r>
              <w:rPr>
                <w:rFonts w:ascii="Times New Roman" w:eastAsia="仿宋_GB2312" w:hAnsi="Times New Roman" w:hint="eastAsia"/>
                <w:color w:val="FF0000"/>
                <w:sz w:val="20"/>
                <w:szCs w:val="20"/>
              </w:rPr>
              <w:t>204.62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72EEE" w:rsidRDefault="001E6175" w:rsidP="003476B8">
            <w:pPr>
              <w:widowControl/>
              <w:jc w:val="center"/>
              <w:rPr>
                <w:rFonts w:ascii="Times New Roman" w:eastAsia="仿宋_GB2312" w:hAnsi="Times New Roman"/>
                <w:color w:val="FF0000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color w:val="FF0000"/>
                <w:sz w:val="20"/>
                <w:szCs w:val="20"/>
              </w:rPr>
              <w:t xml:space="preserve">　</w:t>
            </w:r>
            <w:r w:rsidR="003476B8">
              <w:rPr>
                <w:rFonts w:ascii="Times New Roman" w:eastAsia="仿宋_GB2312" w:hAnsi="Times New Roman" w:hint="eastAsia"/>
                <w:color w:val="FF0000"/>
                <w:sz w:val="20"/>
                <w:szCs w:val="20"/>
              </w:rPr>
              <w:t>56.84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72EEE" w:rsidRDefault="001E6175">
            <w:pPr>
              <w:widowControl/>
              <w:jc w:val="center"/>
              <w:rPr>
                <w:rFonts w:ascii="Times New Roman" w:eastAsia="仿宋_GB2312" w:hAnsi="Times New Roman"/>
                <w:color w:val="FF0000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color w:val="FF0000"/>
                <w:sz w:val="20"/>
                <w:szCs w:val="20"/>
              </w:rPr>
              <w:t xml:space="preserve">　</w:t>
            </w:r>
            <w:r w:rsidR="001B4E5B">
              <w:rPr>
                <w:rFonts w:ascii="Times New Roman" w:eastAsia="仿宋_GB2312" w:hAnsi="Times New Roman" w:hint="eastAsia"/>
                <w:color w:val="FF0000"/>
                <w:sz w:val="20"/>
                <w:szCs w:val="20"/>
              </w:rPr>
              <w:t>80.06</w:t>
            </w:r>
          </w:p>
        </w:tc>
      </w:tr>
      <w:tr w:rsidR="00B72EEE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EEE" w:rsidRDefault="001E6175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          </w:t>
            </w:r>
            <w:r w:rsidR="003476B8">
              <w:rPr>
                <w:rFonts w:ascii="Times New Roman" w:eastAsia="仿宋_GB2312" w:hAnsi="Times New Roman" w:hint="eastAsia"/>
                <w:sz w:val="20"/>
                <w:szCs w:val="20"/>
              </w:rPr>
              <w:t>办公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、</w:t>
            </w:r>
            <w:r w:rsidR="003476B8">
              <w:rPr>
                <w:rFonts w:ascii="Times New Roman" w:eastAsia="仿宋_GB2312" w:hAnsi="Times New Roman"/>
                <w:sz w:val="20"/>
                <w:szCs w:val="20"/>
              </w:rPr>
              <w:t>印刷</w:t>
            </w:r>
            <w:r w:rsidR="003476B8">
              <w:rPr>
                <w:rFonts w:ascii="Times New Roman" w:eastAsia="仿宋_GB2312" w:hAnsi="Times New Roman" w:hint="eastAsia"/>
                <w:sz w:val="20"/>
                <w:szCs w:val="20"/>
              </w:rPr>
              <w:t>、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差旅费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72EEE" w:rsidRDefault="001E6175" w:rsidP="001E6175">
            <w:pPr>
              <w:widowControl/>
              <w:jc w:val="center"/>
              <w:rPr>
                <w:rFonts w:ascii="Times New Roman" w:eastAsia="仿宋_GB2312" w:hAnsi="Times New Roman"/>
                <w:color w:val="FF0000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color w:val="FF0000"/>
                <w:sz w:val="20"/>
                <w:szCs w:val="20"/>
              </w:rPr>
              <w:t xml:space="preserve">　</w:t>
            </w:r>
            <w:r>
              <w:rPr>
                <w:rFonts w:ascii="Times New Roman" w:eastAsia="仿宋_GB2312" w:hAnsi="Times New Roman" w:hint="eastAsia"/>
                <w:color w:val="FF0000"/>
                <w:sz w:val="20"/>
                <w:szCs w:val="20"/>
              </w:rPr>
              <w:t>90.03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72EEE" w:rsidRDefault="001E6175">
            <w:pPr>
              <w:widowControl/>
              <w:jc w:val="center"/>
              <w:rPr>
                <w:rFonts w:ascii="Times New Roman" w:eastAsia="仿宋_GB2312" w:hAnsi="Times New Roman"/>
                <w:color w:val="FF0000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color w:val="FF0000"/>
                <w:sz w:val="20"/>
                <w:szCs w:val="20"/>
              </w:rPr>
              <w:t xml:space="preserve">　</w:t>
            </w:r>
            <w:r w:rsidR="003476B8">
              <w:rPr>
                <w:rFonts w:ascii="Times New Roman" w:eastAsia="仿宋_GB2312" w:hAnsi="Times New Roman" w:hint="eastAsia"/>
                <w:color w:val="FF0000"/>
                <w:sz w:val="20"/>
                <w:szCs w:val="20"/>
              </w:rPr>
              <w:t>34.04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72EEE" w:rsidRDefault="001E6175">
            <w:pPr>
              <w:widowControl/>
              <w:jc w:val="center"/>
              <w:rPr>
                <w:rFonts w:ascii="Times New Roman" w:eastAsia="仿宋_GB2312" w:hAnsi="Times New Roman"/>
                <w:color w:val="FF0000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color w:val="FF0000"/>
                <w:sz w:val="20"/>
                <w:szCs w:val="20"/>
              </w:rPr>
              <w:t xml:space="preserve">　</w:t>
            </w:r>
            <w:r w:rsidR="001B4E5B">
              <w:rPr>
                <w:rFonts w:ascii="Times New Roman" w:eastAsia="仿宋_GB2312" w:hAnsi="Times New Roman" w:hint="eastAsia"/>
                <w:color w:val="FF0000"/>
                <w:sz w:val="20"/>
                <w:szCs w:val="20"/>
              </w:rPr>
              <w:t>30.16</w:t>
            </w:r>
          </w:p>
        </w:tc>
      </w:tr>
      <w:tr w:rsidR="00B72EEE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EEE" w:rsidRDefault="001E6175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          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会议费、</w:t>
            </w:r>
            <w:r w:rsidR="003476B8">
              <w:rPr>
                <w:rFonts w:ascii="Times New Roman" w:eastAsia="仿宋_GB2312" w:hAnsi="Times New Roman" w:hint="eastAsia"/>
                <w:sz w:val="20"/>
                <w:szCs w:val="20"/>
              </w:rPr>
              <w:t>工会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费</w:t>
            </w:r>
            <w:r w:rsidR="003476B8">
              <w:rPr>
                <w:rFonts w:ascii="Times New Roman" w:eastAsia="仿宋_GB2312" w:hAnsi="Times New Roman"/>
                <w:sz w:val="20"/>
                <w:szCs w:val="20"/>
              </w:rPr>
              <w:t>等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72EEE" w:rsidRDefault="001E6175">
            <w:pPr>
              <w:widowControl/>
              <w:jc w:val="center"/>
              <w:rPr>
                <w:rFonts w:ascii="Times New Roman" w:eastAsia="仿宋_GB2312" w:hAnsi="Times New Roman"/>
                <w:color w:val="FF0000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color w:val="FF0000"/>
                <w:sz w:val="20"/>
                <w:szCs w:val="20"/>
              </w:rPr>
              <w:t xml:space="preserve">　</w:t>
            </w:r>
            <w:r>
              <w:rPr>
                <w:rFonts w:ascii="Times New Roman" w:eastAsia="仿宋_GB2312" w:hAnsi="Times New Roman" w:hint="eastAsia"/>
                <w:color w:val="FF0000"/>
                <w:sz w:val="20"/>
                <w:szCs w:val="20"/>
              </w:rPr>
              <w:t>114.59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72EEE" w:rsidRDefault="001E6175">
            <w:pPr>
              <w:widowControl/>
              <w:jc w:val="center"/>
              <w:rPr>
                <w:rFonts w:ascii="Times New Roman" w:eastAsia="仿宋_GB2312" w:hAnsi="Times New Roman"/>
                <w:color w:val="FF0000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color w:val="FF0000"/>
                <w:sz w:val="20"/>
                <w:szCs w:val="20"/>
              </w:rPr>
              <w:t xml:space="preserve">　</w:t>
            </w:r>
            <w:r w:rsidR="003476B8">
              <w:rPr>
                <w:rFonts w:ascii="Times New Roman" w:eastAsia="仿宋_GB2312" w:hAnsi="Times New Roman" w:hint="eastAsia"/>
                <w:color w:val="FF0000"/>
                <w:sz w:val="20"/>
                <w:szCs w:val="20"/>
              </w:rPr>
              <w:t>22.8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72EEE" w:rsidRDefault="001E6175">
            <w:pPr>
              <w:widowControl/>
              <w:jc w:val="center"/>
              <w:rPr>
                <w:rFonts w:ascii="Times New Roman" w:eastAsia="仿宋_GB2312" w:hAnsi="Times New Roman"/>
                <w:color w:val="FF0000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color w:val="FF0000"/>
                <w:sz w:val="20"/>
                <w:szCs w:val="20"/>
              </w:rPr>
              <w:t xml:space="preserve">　</w:t>
            </w:r>
            <w:r w:rsidR="001B4E5B">
              <w:rPr>
                <w:rFonts w:ascii="Times New Roman" w:eastAsia="仿宋_GB2312" w:hAnsi="Times New Roman" w:hint="eastAsia"/>
                <w:color w:val="FF0000"/>
                <w:sz w:val="20"/>
                <w:szCs w:val="20"/>
              </w:rPr>
              <w:t>49.9</w:t>
            </w:r>
          </w:p>
        </w:tc>
      </w:tr>
      <w:tr w:rsidR="00B72EEE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EEE" w:rsidRDefault="001E6175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政府采购金额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72EEE" w:rsidRDefault="001E6175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——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72EEE" w:rsidRDefault="001E6175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  <w:r w:rsidR="003476B8">
              <w:rPr>
                <w:rFonts w:ascii="Times New Roman" w:eastAsia="仿宋_GB2312" w:hAnsi="Times New Roman" w:hint="eastAsia"/>
                <w:sz w:val="20"/>
                <w:szCs w:val="20"/>
              </w:rPr>
              <w:t>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72EEE" w:rsidRDefault="001E6175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</w:tr>
      <w:tr w:rsidR="00B72EEE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EEE" w:rsidRDefault="001E6175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部门基本支出预算调整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72EEE" w:rsidRDefault="001E6175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——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72EEE" w:rsidRDefault="001E6175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72EEE" w:rsidRDefault="001E6175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</w:tr>
      <w:tr w:rsidR="00B72EEE">
        <w:trPr>
          <w:trHeight w:val="777"/>
          <w:jc w:val="center"/>
        </w:trPr>
        <w:tc>
          <w:tcPr>
            <w:tcW w:w="33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EEE" w:rsidRDefault="001E6175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楼堂馆所控制情况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br/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（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202</w:t>
            </w: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2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年完工项目）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2EEE" w:rsidRDefault="001E6175">
            <w:pPr>
              <w:widowControl/>
              <w:spacing w:line="240" w:lineRule="exact"/>
              <w:jc w:val="center"/>
              <w:rPr>
                <w:rFonts w:ascii="Times New Roman" w:eastAsia="仿宋_GB2312" w:hAnsi="Times New Roman"/>
                <w:bCs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bCs/>
                <w:sz w:val="20"/>
                <w:szCs w:val="20"/>
              </w:rPr>
              <w:t>批复规模</w:t>
            </w:r>
            <w:r>
              <w:rPr>
                <w:rFonts w:ascii="Times New Roman" w:eastAsia="仿宋_GB2312" w:hAnsi="Times New Roman"/>
                <w:bCs/>
                <w:sz w:val="20"/>
                <w:szCs w:val="20"/>
              </w:rPr>
              <w:br/>
            </w:r>
            <w:r>
              <w:rPr>
                <w:rFonts w:ascii="Times New Roman" w:eastAsia="仿宋_GB2312" w:hAnsi="Times New Roman"/>
                <w:bCs/>
                <w:sz w:val="20"/>
                <w:szCs w:val="20"/>
              </w:rPr>
              <w:t>（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㎡</w:t>
            </w:r>
            <w:r>
              <w:rPr>
                <w:rFonts w:ascii="Times New Roman" w:eastAsia="仿宋_GB2312" w:hAnsi="Times New Roman"/>
                <w:bCs/>
                <w:sz w:val="20"/>
                <w:szCs w:val="20"/>
              </w:rPr>
              <w:t>）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2EEE" w:rsidRDefault="001E6175">
            <w:pPr>
              <w:widowControl/>
              <w:spacing w:line="240" w:lineRule="exact"/>
              <w:jc w:val="center"/>
              <w:rPr>
                <w:rFonts w:ascii="Times New Roman" w:eastAsia="仿宋_GB2312" w:hAnsi="Times New Roman"/>
                <w:bCs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bCs/>
                <w:sz w:val="20"/>
                <w:szCs w:val="20"/>
              </w:rPr>
              <w:t>实际规模（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㎡</w:t>
            </w:r>
            <w:r>
              <w:rPr>
                <w:rFonts w:ascii="Times New Roman" w:eastAsia="仿宋_GB2312" w:hAnsi="Times New Roman"/>
                <w:bCs/>
                <w:sz w:val="20"/>
                <w:szCs w:val="20"/>
              </w:rPr>
              <w:t>）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2EEE" w:rsidRDefault="001E6175">
            <w:pPr>
              <w:widowControl/>
              <w:spacing w:line="240" w:lineRule="exact"/>
              <w:jc w:val="center"/>
              <w:rPr>
                <w:rFonts w:ascii="Times New Roman" w:eastAsia="仿宋_GB2312" w:hAnsi="Times New Roman"/>
                <w:bCs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bCs/>
                <w:sz w:val="20"/>
                <w:szCs w:val="20"/>
              </w:rPr>
              <w:t>规模控制率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2EEE" w:rsidRDefault="001E6175">
            <w:pPr>
              <w:widowControl/>
              <w:spacing w:line="240" w:lineRule="exact"/>
              <w:jc w:val="center"/>
              <w:rPr>
                <w:rFonts w:ascii="Times New Roman" w:eastAsia="仿宋_GB2312" w:hAnsi="Times New Roman"/>
                <w:bCs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bCs/>
                <w:sz w:val="20"/>
                <w:szCs w:val="20"/>
              </w:rPr>
              <w:t>预算投资（万元）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2EEE" w:rsidRDefault="001E6175">
            <w:pPr>
              <w:widowControl/>
              <w:spacing w:line="240" w:lineRule="exact"/>
              <w:jc w:val="center"/>
              <w:rPr>
                <w:rFonts w:ascii="Times New Roman" w:eastAsia="仿宋_GB2312" w:hAnsi="Times New Roman"/>
                <w:bCs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bCs/>
                <w:sz w:val="20"/>
                <w:szCs w:val="20"/>
              </w:rPr>
              <w:t>实际投资（万元）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2EEE" w:rsidRDefault="001E6175">
            <w:pPr>
              <w:widowControl/>
              <w:spacing w:line="240" w:lineRule="exact"/>
              <w:jc w:val="center"/>
              <w:rPr>
                <w:rFonts w:ascii="Times New Roman" w:eastAsia="仿宋_GB2312" w:hAnsi="Times New Roman"/>
                <w:bCs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bCs/>
                <w:sz w:val="20"/>
                <w:szCs w:val="20"/>
              </w:rPr>
              <w:t>投资概算控制率</w:t>
            </w:r>
          </w:p>
        </w:tc>
      </w:tr>
      <w:tr w:rsidR="00B72EEE">
        <w:trPr>
          <w:trHeight w:val="454"/>
          <w:jc w:val="center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EEE" w:rsidRDefault="00B72EEE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2EEE" w:rsidRDefault="001E6175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2EEE" w:rsidRDefault="001E6175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2EEE" w:rsidRDefault="001E6175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2EEE" w:rsidRDefault="001E6175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2EEE" w:rsidRDefault="001E6175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2EEE" w:rsidRDefault="001E6175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</w:tr>
      <w:tr w:rsidR="00B72EEE">
        <w:trPr>
          <w:trHeight w:val="756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EEE" w:rsidRDefault="001E6175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厉行节约保障措施</w:t>
            </w:r>
          </w:p>
        </w:tc>
        <w:tc>
          <w:tcPr>
            <w:tcW w:w="63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72EEE" w:rsidRDefault="001E6175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</w:tr>
    </w:tbl>
    <w:p w:rsidR="00B72EEE" w:rsidRDefault="00B72EEE">
      <w:pPr>
        <w:widowControl/>
        <w:jc w:val="left"/>
        <w:rPr>
          <w:rFonts w:ascii="Times New Roman" w:eastAsia="仿宋_GB2312" w:hAnsi="Times New Roman"/>
          <w:sz w:val="22"/>
        </w:rPr>
      </w:pPr>
    </w:p>
    <w:p w:rsidR="00B72EEE" w:rsidRDefault="001E6175">
      <w:pPr>
        <w:widowControl/>
        <w:jc w:val="left"/>
        <w:rPr>
          <w:rFonts w:ascii="Times New Roman" w:eastAsia="仿宋_GB2312" w:hAnsi="Times New Roman"/>
          <w:sz w:val="22"/>
        </w:rPr>
      </w:pPr>
      <w:r>
        <w:rPr>
          <w:rFonts w:ascii="Times New Roman" w:eastAsia="仿宋_GB2312" w:hAnsi="Times New Roman"/>
          <w:sz w:val="22"/>
        </w:rPr>
        <w:t>说明：</w:t>
      </w:r>
      <w:r>
        <w:rPr>
          <w:rFonts w:ascii="Times New Roman" w:eastAsia="仿宋_GB2312" w:hAnsi="Times New Roman"/>
          <w:sz w:val="22"/>
        </w:rPr>
        <w:t>“</w:t>
      </w:r>
      <w:r>
        <w:rPr>
          <w:rFonts w:ascii="Times New Roman" w:eastAsia="仿宋_GB2312" w:hAnsi="Times New Roman"/>
          <w:sz w:val="22"/>
        </w:rPr>
        <w:t>项目支出</w:t>
      </w:r>
      <w:r>
        <w:rPr>
          <w:rFonts w:ascii="Times New Roman" w:eastAsia="仿宋_GB2312" w:hAnsi="Times New Roman"/>
          <w:sz w:val="22"/>
        </w:rPr>
        <w:t>”</w:t>
      </w:r>
      <w:r>
        <w:rPr>
          <w:rFonts w:ascii="Times New Roman" w:eastAsia="仿宋_GB2312" w:hAnsi="Times New Roman"/>
          <w:sz w:val="22"/>
        </w:rPr>
        <w:t>需要填报基本支出以外的所有项目支出情况，</w:t>
      </w:r>
      <w:r>
        <w:rPr>
          <w:rFonts w:ascii="Times New Roman" w:eastAsia="仿宋_GB2312" w:hAnsi="Times New Roman"/>
          <w:sz w:val="22"/>
        </w:rPr>
        <w:t>“</w:t>
      </w:r>
      <w:r>
        <w:rPr>
          <w:rFonts w:ascii="Times New Roman" w:eastAsia="仿宋_GB2312" w:hAnsi="Times New Roman"/>
          <w:sz w:val="22"/>
        </w:rPr>
        <w:t>公用经费</w:t>
      </w:r>
      <w:r>
        <w:rPr>
          <w:rFonts w:ascii="Times New Roman" w:eastAsia="仿宋_GB2312" w:hAnsi="Times New Roman"/>
          <w:sz w:val="22"/>
        </w:rPr>
        <w:t>”</w:t>
      </w:r>
      <w:r>
        <w:rPr>
          <w:rFonts w:ascii="Times New Roman" w:eastAsia="仿宋_GB2312" w:hAnsi="Times New Roman"/>
          <w:sz w:val="22"/>
        </w:rPr>
        <w:t>填报基本支出中的一般商品和服务支出。</w:t>
      </w:r>
    </w:p>
    <w:p w:rsidR="00B72EEE" w:rsidRDefault="00B72EEE">
      <w:pPr>
        <w:widowControl/>
        <w:jc w:val="left"/>
        <w:rPr>
          <w:rFonts w:ascii="Times New Roman" w:eastAsia="仿宋_GB2312" w:hAnsi="Times New Roman"/>
          <w:sz w:val="22"/>
        </w:rPr>
      </w:pPr>
    </w:p>
    <w:p w:rsidR="00B72EEE" w:rsidRDefault="001E6175">
      <w:r>
        <w:rPr>
          <w:rFonts w:ascii="Times New Roman" w:eastAsia="仿宋_GB2312" w:hAnsi="Times New Roman"/>
          <w:sz w:val="22"/>
        </w:rPr>
        <w:t>填表人：蒋林晋</w:t>
      </w:r>
      <w:r>
        <w:rPr>
          <w:rFonts w:ascii="Times New Roman" w:eastAsia="仿宋_GB2312" w:hAnsi="Times New Roman"/>
          <w:sz w:val="22"/>
        </w:rPr>
        <w:t xml:space="preserve">  </w:t>
      </w:r>
      <w:bookmarkStart w:id="0" w:name="_GoBack"/>
      <w:bookmarkEnd w:id="0"/>
      <w:r>
        <w:rPr>
          <w:rFonts w:ascii="Times New Roman" w:eastAsia="仿宋_GB2312" w:hAnsi="Times New Roman"/>
          <w:sz w:val="22"/>
        </w:rPr>
        <w:t xml:space="preserve">   </w:t>
      </w:r>
      <w:r>
        <w:rPr>
          <w:rFonts w:ascii="Times New Roman" w:eastAsia="仿宋_GB2312" w:hAnsi="Times New Roman"/>
          <w:sz w:val="22"/>
        </w:rPr>
        <w:t>填报日期：</w:t>
      </w:r>
      <w:r>
        <w:rPr>
          <w:rFonts w:ascii="Times New Roman" w:eastAsia="仿宋_GB2312" w:hAnsi="Times New Roman"/>
          <w:sz w:val="22"/>
        </w:rPr>
        <w:t xml:space="preserve">      </w:t>
      </w:r>
      <w:r>
        <w:rPr>
          <w:rFonts w:ascii="Times New Roman" w:eastAsia="仿宋_GB2312" w:hAnsi="Times New Roman"/>
          <w:sz w:val="22"/>
        </w:rPr>
        <w:t>联系电话：</w:t>
      </w:r>
      <w:r>
        <w:rPr>
          <w:rFonts w:ascii="Times New Roman" w:eastAsia="仿宋_GB2312" w:hAnsi="Times New Roman"/>
          <w:sz w:val="22"/>
        </w:rPr>
        <w:t xml:space="preserve"> </w:t>
      </w:r>
      <w:r>
        <w:rPr>
          <w:rFonts w:ascii="Times New Roman" w:eastAsia="仿宋_GB2312" w:hAnsi="Times New Roman" w:hint="eastAsia"/>
          <w:sz w:val="22"/>
        </w:rPr>
        <w:t>18574520066</w:t>
      </w:r>
      <w:r>
        <w:rPr>
          <w:rFonts w:ascii="Times New Roman" w:eastAsia="仿宋_GB2312" w:hAnsi="Times New Roman"/>
          <w:sz w:val="22"/>
        </w:rPr>
        <w:t xml:space="preserve">  </w:t>
      </w:r>
      <w:r>
        <w:rPr>
          <w:rFonts w:ascii="Times New Roman" w:eastAsia="仿宋_GB2312" w:hAnsi="Times New Roman"/>
          <w:sz w:val="22"/>
        </w:rPr>
        <w:t>单位负责人签字：</w:t>
      </w:r>
    </w:p>
    <w:sectPr w:rsidR="00B72EE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auto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3373877"/>
    <w:rsid w:val="001B4E5B"/>
    <w:rsid w:val="001E6175"/>
    <w:rsid w:val="003476B8"/>
    <w:rsid w:val="00372159"/>
    <w:rsid w:val="00B72EEE"/>
    <w:rsid w:val="00CC6FFC"/>
    <w:rsid w:val="03373877"/>
    <w:rsid w:val="0AF86254"/>
    <w:rsid w:val="300D0066"/>
    <w:rsid w:val="6F8B3FC6"/>
    <w:rsid w:val="7CF21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仿宋" w:eastAsia="宋体" w:hAnsi="仿宋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106</Words>
  <Characters>606</Characters>
  <Application>Microsoft Office Word</Application>
  <DocSecurity>0</DocSecurity>
  <Lines>5</Lines>
  <Paragraphs>1</Paragraphs>
  <ScaleCrop>false</ScaleCrop>
  <Company/>
  <LinksUpToDate>false</LinksUpToDate>
  <CharactersWithSpaces>711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lenovo</cp:lastModifiedBy>
  <cp:revision>6</cp:revision>
  <dcterms:created xsi:type="dcterms:W3CDTF">2022-04-06T07:35:00Z</dcterms:created>
  <dcterms:modified xsi:type="dcterms:W3CDTF">2023-10-10T08:55:00Z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  <property fmtid="{D5CDD505-2E9C-101B-9397-08002B2CF9AE}" pid="3" name="ICV">
    <vt:lpwstr>31352C4B2677499D93ABC0CAAFCF19DC</vt:lpwstr>
  </property>
</Properties>
</file>